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3EF1" w14:textId="3D226471" w:rsidR="00F32F6C" w:rsidRPr="002A418F" w:rsidRDefault="00F32F6C" w:rsidP="002A418F">
      <w:pPr>
        <w:spacing w:after="0"/>
        <w:jc w:val="center"/>
        <w:rPr>
          <w:rFonts w:ascii="Times New Roman" w:hAnsi="Times New Roman" w:cs="Times New Roman"/>
          <w:b/>
          <w:bCs/>
          <w:i/>
          <w:iCs/>
          <w:sz w:val="36"/>
        </w:rPr>
      </w:pPr>
      <w:bookmarkStart w:id="0" w:name="_GoBack"/>
      <w:bookmarkEnd w:id="0"/>
      <w:r>
        <w:rPr>
          <w:rFonts w:ascii="Times New Roman" w:hAnsi="Times New Roman" w:cs="Times New Roman"/>
          <w:b/>
          <w:bCs/>
          <w:i/>
          <w:iCs/>
          <w:sz w:val="36"/>
        </w:rPr>
        <w:t xml:space="preserve">Attachment A </w:t>
      </w:r>
    </w:p>
    <w:p w14:paraId="53955AB2" w14:textId="77777777" w:rsidR="00F32F6C" w:rsidRPr="002A418F" w:rsidRDefault="00F32F6C" w:rsidP="002A418F">
      <w:pPr>
        <w:spacing w:after="0"/>
        <w:jc w:val="center"/>
        <w:rPr>
          <w:rFonts w:ascii="Times New Roman" w:hAnsi="Times New Roman" w:cs="Times New Roman"/>
          <w:b/>
          <w:bCs/>
          <w:i/>
          <w:iCs/>
          <w:sz w:val="8"/>
          <w:szCs w:val="8"/>
        </w:rPr>
      </w:pPr>
    </w:p>
    <w:p w14:paraId="23C552E1" w14:textId="6007AA0C" w:rsidR="00F32F6C" w:rsidRPr="002A418F" w:rsidRDefault="00F32F6C" w:rsidP="002A418F">
      <w:pPr>
        <w:spacing w:after="0"/>
        <w:jc w:val="center"/>
        <w:rPr>
          <w:rFonts w:ascii="Times New Roman" w:hAnsi="Times New Roman" w:cs="Times New Roman"/>
          <w:b/>
          <w:bCs/>
          <w:i/>
          <w:iCs/>
          <w:sz w:val="36"/>
        </w:rPr>
      </w:pPr>
      <w:r>
        <w:rPr>
          <w:rFonts w:ascii="Times New Roman" w:hAnsi="Times New Roman" w:cs="Times New Roman"/>
          <w:b/>
          <w:bCs/>
          <w:i/>
          <w:iCs/>
          <w:sz w:val="36"/>
        </w:rPr>
        <w:t xml:space="preserve">WSHFC </w:t>
      </w:r>
      <w:r w:rsidRPr="002A418F">
        <w:rPr>
          <w:rFonts w:ascii="Times New Roman" w:hAnsi="Times New Roman" w:cs="Times New Roman"/>
          <w:b/>
          <w:bCs/>
          <w:i/>
          <w:iCs/>
          <w:sz w:val="36"/>
        </w:rPr>
        <w:t>Owner Utility Estimate Checklist – Methods 6-8</w:t>
      </w:r>
    </w:p>
    <w:p w14:paraId="64095103" w14:textId="77777777" w:rsidR="00F32F6C" w:rsidRPr="002A418F" w:rsidRDefault="00F32F6C" w:rsidP="002A418F">
      <w:pPr>
        <w:spacing w:after="0"/>
        <w:jc w:val="center"/>
        <w:rPr>
          <w:rFonts w:ascii="Times New Roman" w:hAnsi="Times New Roman" w:cs="Times New Roman"/>
          <w:b/>
          <w:bCs/>
          <w:i/>
          <w:iCs/>
          <w:sz w:val="4"/>
          <w:szCs w:val="4"/>
        </w:rPr>
      </w:pPr>
    </w:p>
    <w:p w14:paraId="5475C0AC" w14:textId="77777777" w:rsidR="00F32F6C" w:rsidRPr="002A418F" w:rsidRDefault="00F32F6C" w:rsidP="002A418F">
      <w:pPr>
        <w:spacing w:after="0"/>
        <w:jc w:val="center"/>
        <w:rPr>
          <w:rFonts w:ascii="Times New Roman" w:hAnsi="Times New Roman" w:cs="Times New Roman"/>
          <w:b/>
          <w:bCs/>
          <w:i/>
          <w:iCs/>
          <w:sz w:val="23"/>
          <w:szCs w:val="23"/>
        </w:rPr>
      </w:pPr>
      <w:r w:rsidRPr="002A418F">
        <w:rPr>
          <w:rFonts w:ascii="Times New Roman" w:hAnsi="Times New Roman" w:cs="Times New Roman"/>
          <w:b/>
          <w:bCs/>
          <w:i/>
          <w:iCs/>
          <w:sz w:val="23"/>
          <w:szCs w:val="23"/>
        </w:rPr>
        <w:t>(To be completed and included with submission)</w:t>
      </w:r>
    </w:p>
    <w:p w14:paraId="446D657E" w14:textId="77777777" w:rsidR="00F32F6C" w:rsidRPr="002A418F" w:rsidRDefault="00F32F6C" w:rsidP="002A418F">
      <w:pPr>
        <w:spacing w:after="0"/>
        <w:rPr>
          <w:rFonts w:ascii="Times New Roman" w:hAnsi="Times New Roman" w:cs="Times New Roman"/>
        </w:rPr>
      </w:pPr>
    </w:p>
    <w:p w14:paraId="33DB78E7" w14:textId="77777777" w:rsidR="00F32F6C" w:rsidRPr="002A418F" w:rsidRDefault="00F32F6C" w:rsidP="002A418F">
      <w:pPr>
        <w:spacing w:after="0"/>
        <w:rPr>
          <w:rFonts w:ascii="Times New Roman" w:hAnsi="Times New Roman" w:cs="Times New Roman"/>
          <w:sz w:val="23"/>
          <w:szCs w:val="23"/>
        </w:rPr>
      </w:pPr>
    </w:p>
    <w:p w14:paraId="05B9FF80"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1"/>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 xml:space="preserve">Cover letter from authorized </w:t>
      </w:r>
      <w:proofErr w:type="spellStart"/>
      <w:r w:rsidRPr="002A418F">
        <w:rPr>
          <w:rFonts w:ascii="Times New Roman" w:hAnsi="Times New Roman" w:cs="Times New Roman"/>
          <w:sz w:val="23"/>
          <w:szCs w:val="23"/>
        </w:rPr>
        <w:t>signator</w:t>
      </w:r>
      <w:proofErr w:type="spellEnd"/>
      <w:r w:rsidRPr="002A418F">
        <w:rPr>
          <w:rFonts w:ascii="Times New Roman" w:hAnsi="Times New Roman" w:cs="Times New Roman"/>
          <w:sz w:val="23"/>
          <w:szCs w:val="23"/>
        </w:rPr>
        <w:t xml:space="preserve"> requesting for approval of proposed rates and outlining Method used to calculate proposed averages.</w:t>
      </w:r>
    </w:p>
    <w:p w14:paraId="4B8B9336" w14:textId="77777777" w:rsidR="00F32F6C" w:rsidRPr="002A418F" w:rsidRDefault="00F32F6C" w:rsidP="002A418F">
      <w:pPr>
        <w:spacing w:after="0"/>
        <w:ind w:left="720" w:hanging="720"/>
        <w:rPr>
          <w:rFonts w:ascii="Times New Roman" w:hAnsi="Times New Roman" w:cs="Times New Roman"/>
          <w:sz w:val="23"/>
          <w:szCs w:val="23"/>
        </w:rPr>
      </w:pPr>
    </w:p>
    <w:p w14:paraId="449B63EC"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1"/>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r>
      <w:r w:rsidRPr="002A418F">
        <w:rPr>
          <w:rFonts w:ascii="Times New Roman" w:hAnsi="Times New Roman" w:cs="Times New Roman"/>
          <w:i/>
          <w:sz w:val="23"/>
          <w:szCs w:val="23"/>
        </w:rPr>
        <w:t>WSHFC Owner Certification of Utility Estimate</w:t>
      </w:r>
      <w:r w:rsidRPr="002A418F">
        <w:rPr>
          <w:rFonts w:ascii="Times New Roman" w:hAnsi="Times New Roman" w:cs="Times New Roman"/>
          <w:sz w:val="23"/>
          <w:szCs w:val="23"/>
        </w:rPr>
        <w:t xml:space="preserve"> including the proposed utility averages, by bedroom size and building.  The averages must include a breakdown of numbers by utility type and a comparison of proposed numbers to current PHA numbers, as well as previous year utility allowances for the property.</w:t>
      </w:r>
    </w:p>
    <w:p w14:paraId="18551E64" w14:textId="77777777" w:rsidR="00F32F6C" w:rsidRPr="002A418F" w:rsidRDefault="00F32F6C" w:rsidP="002A418F">
      <w:pPr>
        <w:spacing w:after="0"/>
        <w:ind w:left="720" w:hanging="720"/>
        <w:rPr>
          <w:rFonts w:ascii="Times New Roman" w:hAnsi="Times New Roman" w:cs="Times New Roman"/>
          <w:sz w:val="23"/>
          <w:szCs w:val="23"/>
        </w:rPr>
      </w:pPr>
    </w:p>
    <w:p w14:paraId="147BAB03"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5"/>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Copy of current utility company rate schedule.</w:t>
      </w:r>
    </w:p>
    <w:p w14:paraId="675C4CE8" w14:textId="77777777" w:rsidR="00F32F6C" w:rsidRPr="002A418F" w:rsidRDefault="00F32F6C" w:rsidP="002A418F">
      <w:pPr>
        <w:spacing w:after="0"/>
        <w:ind w:left="720" w:hanging="720"/>
        <w:rPr>
          <w:rFonts w:ascii="Times New Roman" w:hAnsi="Times New Roman" w:cs="Times New Roman"/>
          <w:sz w:val="23"/>
          <w:szCs w:val="23"/>
        </w:rPr>
      </w:pPr>
    </w:p>
    <w:p w14:paraId="5AFF50AC"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5"/>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Copy of current utility bill for a vacant unit at the property or at another property within the same city to determine any applicable local taxes or fees assessed in addition to the utility company rates. If this is not available, then provide alternate documentation of the same.</w:t>
      </w:r>
    </w:p>
    <w:p w14:paraId="0FC6C202" w14:textId="77777777" w:rsidR="00F32F6C" w:rsidRPr="002A418F" w:rsidRDefault="00F32F6C" w:rsidP="002A418F">
      <w:pPr>
        <w:spacing w:after="0"/>
        <w:ind w:left="720" w:hanging="720"/>
        <w:rPr>
          <w:rFonts w:ascii="Times New Roman" w:hAnsi="Times New Roman" w:cs="Times New Roman"/>
          <w:sz w:val="23"/>
          <w:szCs w:val="23"/>
        </w:rPr>
      </w:pPr>
    </w:p>
    <w:p w14:paraId="570D934D"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1"/>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For Method #6, Actual Usage Estimate, Excel spreadsheet (see attachment) including all units in the project, with actual monthly usage and billing data for all continuously occupied units.</w:t>
      </w:r>
    </w:p>
    <w:p w14:paraId="3ED8E33D" w14:textId="77777777" w:rsidR="00F32F6C" w:rsidRPr="002A418F" w:rsidRDefault="00F32F6C" w:rsidP="002A418F">
      <w:pPr>
        <w:spacing w:after="0"/>
        <w:ind w:left="720" w:hanging="720"/>
        <w:rPr>
          <w:rFonts w:ascii="Times New Roman" w:hAnsi="Times New Roman" w:cs="Times New Roman"/>
          <w:sz w:val="23"/>
          <w:szCs w:val="23"/>
        </w:rPr>
      </w:pPr>
    </w:p>
    <w:p w14:paraId="21927514" w14:textId="4BCA5BC2"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2"/>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 xml:space="preserve">For Method #6, copies of actual usage data from the utility company, with jurisdiction for the </w:t>
      </w:r>
      <w:r w:rsidR="00E72151" w:rsidRPr="00E72151">
        <w:rPr>
          <w:rFonts w:ascii="Times New Roman" w:eastAsia="Times New Roman" w:hAnsi="Times New Roman" w:cs="Times New Roman"/>
          <w:sz w:val="23"/>
          <w:szCs w:val="23"/>
        </w:rPr>
        <w:t>propert</w:t>
      </w:r>
      <w:r w:rsidR="00E72151">
        <w:rPr>
          <w:rFonts w:ascii="Times New Roman" w:eastAsia="Times New Roman" w:hAnsi="Times New Roman" w:cs="Times New Roman"/>
          <w:sz w:val="23"/>
          <w:szCs w:val="23"/>
        </w:rPr>
        <w:t>y</w:t>
      </w:r>
      <w:r w:rsidRPr="002A418F">
        <w:rPr>
          <w:rFonts w:ascii="Times New Roman" w:hAnsi="Times New Roman" w:cs="Times New Roman"/>
          <w:sz w:val="23"/>
          <w:szCs w:val="23"/>
        </w:rPr>
        <w:t xml:space="preserve">, for each continuously occupied unit in the project, covering the most recent twelve-month period.  If utility company data is not available, indicate so in the Owner cover letter and explain how information was collected and summarized. </w:t>
      </w:r>
    </w:p>
    <w:p w14:paraId="0AA2328C" w14:textId="77777777" w:rsidR="00F32F6C" w:rsidRPr="002A418F" w:rsidRDefault="00F32F6C" w:rsidP="002A418F">
      <w:pPr>
        <w:spacing w:after="0"/>
        <w:ind w:left="720" w:hanging="720"/>
        <w:rPr>
          <w:rFonts w:ascii="Times New Roman" w:hAnsi="Times New Roman" w:cs="Times New Roman"/>
          <w:sz w:val="23"/>
          <w:szCs w:val="23"/>
        </w:rPr>
      </w:pPr>
    </w:p>
    <w:p w14:paraId="0B79D3C5"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1"/>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For Method #8, a certification from the previously approved Qualified Professional explaining their analysis and findings.  The analysis must explain how they addressed each required component as outlined in this appendix and in Section 1.42-10 of the Code.</w:t>
      </w:r>
    </w:p>
    <w:p w14:paraId="5BBDD4CD"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tab/>
      </w:r>
    </w:p>
    <w:p w14:paraId="1C99AB12"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4"/>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For Method #7, include the source and copies of back-up documentation for all factors entered into the HUD Utility Schedule Model.</w:t>
      </w:r>
    </w:p>
    <w:p w14:paraId="4E4488E9" w14:textId="77777777" w:rsidR="00F32F6C" w:rsidRPr="002A418F" w:rsidRDefault="00F32F6C" w:rsidP="002A418F">
      <w:pPr>
        <w:spacing w:after="0"/>
        <w:ind w:left="720" w:hanging="720"/>
        <w:rPr>
          <w:rFonts w:ascii="Times New Roman" w:hAnsi="Times New Roman" w:cs="Times New Roman"/>
          <w:sz w:val="23"/>
          <w:szCs w:val="23"/>
        </w:rPr>
      </w:pPr>
    </w:p>
    <w:p w14:paraId="36453567"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5"/>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Processing Fee of $3 per low-income unit in the project, with a minimum fee of $100 per project.</w:t>
      </w:r>
    </w:p>
    <w:p w14:paraId="181E7355" w14:textId="77777777" w:rsidR="00F32F6C" w:rsidRPr="002A418F" w:rsidRDefault="00F32F6C" w:rsidP="002A418F">
      <w:pPr>
        <w:spacing w:after="0"/>
        <w:ind w:left="720" w:hanging="720"/>
        <w:rPr>
          <w:rFonts w:ascii="Times New Roman" w:hAnsi="Times New Roman" w:cs="Times New Roman"/>
          <w:sz w:val="36"/>
          <w:szCs w:val="36"/>
        </w:rPr>
      </w:pPr>
    </w:p>
    <w:p w14:paraId="633B3F38" w14:textId="77777777" w:rsidR="00F32F6C" w:rsidRPr="002A418F" w:rsidRDefault="00F32F6C" w:rsidP="002A418F">
      <w:pPr>
        <w:spacing w:after="0"/>
        <w:ind w:left="720" w:hanging="720"/>
        <w:rPr>
          <w:rFonts w:ascii="Times New Roman" w:hAnsi="Times New Roman" w:cs="Times New Roman"/>
          <w:sz w:val="23"/>
          <w:szCs w:val="23"/>
        </w:rPr>
      </w:pPr>
      <w:r w:rsidRPr="002A418F">
        <w:rPr>
          <w:rFonts w:ascii="Times New Roman" w:hAnsi="Times New Roman" w:cs="Times New Roman"/>
          <w:sz w:val="23"/>
          <w:szCs w:val="23"/>
        </w:rPr>
        <w:fldChar w:fldCharType="begin">
          <w:ffData>
            <w:name w:val="Check1"/>
            <w:enabled/>
            <w:calcOnExit w:val="0"/>
            <w:checkBox>
              <w:sizeAuto/>
              <w:default w:val="0"/>
            </w:checkBox>
          </w:ffData>
        </w:fldChar>
      </w:r>
      <w:r w:rsidRPr="002A418F">
        <w:rPr>
          <w:rFonts w:ascii="Times New Roman" w:hAnsi="Times New Roman" w:cs="Times New Roman"/>
          <w:sz w:val="23"/>
          <w:szCs w:val="23"/>
        </w:rPr>
        <w:instrText xml:space="preserve"> FORMCHECKBOX </w:instrText>
      </w:r>
      <w:r w:rsidR="00150A06">
        <w:rPr>
          <w:rFonts w:ascii="Times New Roman" w:hAnsi="Times New Roman" w:cs="Times New Roman"/>
          <w:sz w:val="23"/>
          <w:szCs w:val="23"/>
        </w:rPr>
      </w:r>
      <w:r w:rsidR="00150A06">
        <w:rPr>
          <w:rFonts w:ascii="Times New Roman" w:hAnsi="Times New Roman" w:cs="Times New Roman"/>
          <w:sz w:val="23"/>
          <w:szCs w:val="23"/>
        </w:rPr>
        <w:fldChar w:fldCharType="separate"/>
      </w:r>
      <w:r w:rsidRPr="002A418F">
        <w:rPr>
          <w:rFonts w:ascii="Times New Roman" w:hAnsi="Times New Roman" w:cs="Times New Roman"/>
          <w:sz w:val="23"/>
          <w:szCs w:val="23"/>
        </w:rPr>
        <w:fldChar w:fldCharType="end"/>
      </w:r>
      <w:r w:rsidRPr="002A418F">
        <w:rPr>
          <w:rFonts w:ascii="Times New Roman" w:hAnsi="Times New Roman" w:cs="Times New Roman"/>
          <w:sz w:val="23"/>
          <w:szCs w:val="23"/>
        </w:rPr>
        <w:tab/>
        <w:t>Copy of the notice to residents showing the date notice of proposed utility allowance change was posted for viewing/comment.</w:t>
      </w:r>
    </w:p>
    <w:p w14:paraId="63B003E2" w14:textId="0285A7C7" w:rsidR="00F32F6C" w:rsidRDefault="00F32F6C" w:rsidP="002A418F">
      <w:pPr>
        <w:spacing w:after="0"/>
      </w:pPr>
    </w:p>
    <w:p w14:paraId="41914CBF" w14:textId="1218710A" w:rsidR="003B197F" w:rsidRPr="003B197F" w:rsidRDefault="003B197F" w:rsidP="00FD22D9"/>
    <w:sectPr w:rsidR="003B197F" w:rsidRPr="003B19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64C2" w14:textId="77777777" w:rsidR="00150A06" w:rsidRDefault="00150A06" w:rsidP="00F32F6C">
      <w:pPr>
        <w:spacing w:after="0" w:line="240" w:lineRule="auto"/>
      </w:pPr>
      <w:r>
        <w:separator/>
      </w:r>
    </w:p>
  </w:endnote>
  <w:endnote w:type="continuationSeparator" w:id="0">
    <w:p w14:paraId="71620564" w14:textId="77777777" w:rsidR="00150A06" w:rsidRDefault="00150A06" w:rsidP="00F3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AF36" w14:textId="77777777" w:rsidR="00830015" w:rsidRPr="002B5757" w:rsidRDefault="00830015" w:rsidP="00830015">
    <w:pPr>
      <w:tabs>
        <w:tab w:val="right" w:pos="9810"/>
      </w:tabs>
      <w:spacing w:after="0" w:line="240" w:lineRule="auto"/>
      <w:rPr>
        <w:rFonts w:ascii="Times New Roman" w:eastAsia="Times New Roman" w:hAnsi="Times New Roman" w:cs="Times New Roman"/>
        <w:sz w:val="18"/>
        <w:szCs w:val="18"/>
      </w:rPr>
    </w:pPr>
    <w:r w:rsidRPr="002B5757">
      <w:rPr>
        <w:rFonts w:ascii="Times New Roman" w:eastAsia="Times New Roman" w:hAnsi="Times New Roman" w:cs="Times New Roman"/>
        <w:sz w:val="18"/>
        <w:szCs w:val="18"/>
      </w:rPr>
      <w:t>www.wshfc.org/managers/ComplianceProceduresManuals.htm</w:t>
    </w:r>
  </w:p>
  <w:p w14:paraId="40A37B64" w14:textId="77777777" w:rsidR="00830015" w:rsidRPr="002B5757" w:rsidRDefault="00830015" w:rsidP="00830015">
    <w:pPr>
      <w:tabs>
        <w:tab w:val="right" w:pos="9810"/>
      </w:tabs>
      <w:spacing w:after="0" w:line="240" w:lineRule="auto"/>
      <w:rPr>
        <w:rFonts w:ascii="Times New Roman" w:eastAsia="Times New Roman" w:hAnsi="Times New Roman" w:cs="Times New Roman"/>
        <w:sz w:val="24"/>
        <w:szCs w:val="24"/>
      </w:rPr>
    </w:pPr>
    <w:r w:rsidRPr="002B5757">
      <w:rPr>
        <w:rFonts w:ascii="Times New Roman" w:eastAsia="Times New Roman" w:hAnsi="Times New Roman" w:cs="Times New Roman"/>
        <w:sz w:val="18"/>
        <w:szCs w:val="18"/>
      </w:rPr>
      <w:t xml:space="preserve">Rev.  </w:t>
    </w:r>
    <w:r>
      <w:rPr>
        <w:rFonts w:ascii="Times New Roman" w:eastAsia="Times New Roman" w:hAnsi="Times New Roman" w:cs="Times New Roman"/>
        <w:sz w:val="18"/>
        <w:szCs w:val="18"/>
      </w:rPr>
      <w:t>December</w:t>
    </w:r>
    <w:r w:rsidRPr="002B5757">
      <w:rPr>
        <w:rFonts w:ascii="Times New Roman" w:eastAsia="Times New Roman" w:hAnsi="Times New Roman" w:cs="Times New Roman"/>
        <w:sz w:val="18"/>
        <w:szCs w:val="18"/>
      </w:rPr>
      <w:t xml:space="preserve"> </w:t>
    </w:r>
    <w:proofErr w:type="gramStart"/>
    <w:r w:rsidRPr="002B5757">
      <w:rPr>
        <w:rFonts w:ascii="Times New Roman" w:eastAsia="Times New Roman" w:hAnsi="Times New Roman" w:cs="Times New Roman"/>
        <w:sz w:val="18"/>
        <w:szCs w:val="18"/>
      </w:rPr>
      <w:t>201</w:t>
    </w:r>
    <w:r>
      <w:rPr>
        <w:rFonts w:ascii="Times New Roman" w:eastAsia="Times New Roman" w:hAnsi="Times New Roman" w:cs="Times New Roman"/>
        <w:sz w:val="18"/>
        <w:szCs w:val="18"/>
      </w:rPr>
      <w:t>5</w:t>
    </w:r>
    <w:r w:rsidRPr="002B5757">
      <w:rPr>
        <w:rFonts w:ascii="Times New Roman" w:eastAsia="Times New Roman" w:hAnsi="Times New Roman" w:cs="Times New Roman"/>
        <w:sz w:val="18"/>
        <w:szCs w:val="18"/>
      </w:rPr>
      <w:t xml:space="preserve">  </w:t>
    </w:r>
    <w:proofErr w:type="spellStart"/>
    <w:r w:rsidRPr="002B5757">
      <w:rPr>
        <w:rFonts w:ascii="Times New Roman" w:eastAsia="Times New Roman" w:hAnsi="Times New Roman" w:cs="Times New Roman"/>
        <w:sz w:val="2"/>
        <w:szCs w:val="2"/>
      </w:rPr>
      <w:t>tonbar</w:t>
    </w:r>
    <w:proofErr w:type="spellEnd"/>
    <w:proofErr w:type="gramEnd"/>
    <w:r w:rsidRPr="002B5757">
      <w:rPr>
        <w:rFonts w:ascii="Times New Roman" w:eastAsia="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D9BA" w14:textId="77777777" w:rsidR="00150A06" w:rsidRDefault="00150A06" w:rsidP="00F32F6C">
      <w:pPr>
        <w:spacing w:after="0" w:line="240" w:lineRule="auto"/>
      </w:pPr>
      <w:r>
        <w:separator/>
      </w:r>
    </w:p>
  </w:footnote>
  <w:footnote w:type="continuationSeparator" w:id="0">
    <w:p w14:paraId="2EE66837" w14:textId="77777777" w:rsidR="00150A06" w:rsidRDefault="00150A06" w:rsidP="00F32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86"/>
    <w:multiLevelType w:val="hybridMultilevel"/>
    <w:tmpl w:val="B7107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E0477"/>
    <w:multiLevelType w:val="hybridMultilevel"/>
    <w:tmpl w:val="08B6A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C5123"/>
    <w:multiLevelType w:val="hybridMultilevel"/>
    <w:tmpl w:val="B4F49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06B0"/>
    <w:multiLevelType w:val="hybridMultilevel"/>
    <w:tmpl w:val="196E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F3FE9"/>
    <w:multiLevelType w:val="hybridMultilevel"/>
    <w:tmpl w:val="3368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14C1"/>
    <w:multiLevelType w:val="hybridMultilevel"/>
    <w:tmpl w:val="092E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06EC4"/>
    <w:multiLevelType w:val="hybridMultilevel"/>
    <w:tmpl w:val="64D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32E96"/>
    <w:multiLevelType w:val="hybridMultilevel"/>
    <w:tmpl w:val="9E58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7F"/>
    <w:rsid w:val="00013A30"/>
    <w:rsid w:val="000576A0"/>
    <w:rsid w:val="000E70D5"/>
    <w:rsid w:val="0010239A"/>
    <w:rsid w:val="00150A06"/>
    <w:rsid w:val="001769B2"/>
    <w:rsid w:val="001A6275"/>
    <w:rsid w:val="001B76CC"/>
    <w:rsid w:val="001C726A"/>
    <w:rsid w:val="001D3F16"/>
    <w:rsid w:val="0024340E"/>
    <w:rsid w:val="0024786B"/>
    <w:rsid w:val="0025322D"/>
    <w:rsid w:val="00257BA2"/>
    <w:rsid w:val="00261916"/>
    <w:rsid w:val="002632F2"/>
    <w:rsid w:val="0026513C"/>
    <w:rsid w:val="002A418F"/>
    <w:rsid w:val="002B45C5"/>
    <w:rsid w:val="002D38D9"/>
    <w:rsid w:val="00323F7A"/>
    <w:rsid w:val="00360193"/>
    <w:rsid w:val="003A4BE8"/>
    <w:rsid w:val="003B197F"/>
    <w:rsid w:val="003D2FD2"/>
    <w:rsid w:val="003E1443"/>
    <w:rsid w:val="003E2856"/>
    <w:rsid w:val="003E4494"/>
    <w:rsid w:val="004573BF"/>
    <w:rsid w:val="0047670B"/>
    <w:rsid w:val="00496C65"/>
    <w:rsid w:val="004F61B1"/>
    <w:rsid w:val="005049A5"/>
    <w:rsid w:val="00561159"/>
    <w:rsid w:val="00581A47"/>
    <w:rsid w:val="005A688F"/>
    <w:rsid w:val="005D28C8"/>
    <w:rsid w:val="005F48BF"/>
    <w:rsid w:val="00634CC8"/>
    <w:rsid w:val="0063542A"/>
    <w:rsid w:val="00687FF8"/>
    <w:rsid w:val="00694D95"/>
    <w:rsid w:val="006A3BFC"/>
    <w:rsid w:val="006E1B2A"/>
    <w:rsid w:val="007000E5"/>
    <w:rsid w:val="00714A6A"/>
    <w:rsid w:val="00721C12"/>
    <w:rsid w:val="00820003"/>
    <w:rsid w:val="00830015"/>
    <w:rsid w:val="00846AF6"/>
    <w:rsid w:val="00864E4F"/>
    <w:rsid w:val="00870409"/>
    <w:rsid w:val="00874DA8"/>
    <w:rsid w:val="008A6772"/>
    <w:rsid w:val="008C75B3"/>
    <w:rsid w:val="008D54CE"/>
    <w:rsid w:val="008E59A5"/>
    <w:rsid w:val="00913D8F"/>
    <w:rsid w:val="009308ED"/>
    <w:rsid w:val="00941E11"/>
    <w:rsid w:val="00986E0D"/>
    <w:rsid w:val="0099548E"/>
    <w:rsid w:val="009A4871"/>
    <w:rsid w:val="009E21C9"/>
    <w:rsid w:val="009E40AD"/>
    <w:rsid w:val="009E56AC"/>
    <w:rsid w:val="009F3738"/>
    <w:rsid w:val="00A2426C"/>
    <w:rsid w:val="00A718C0"/>
    <w:rsid w:val="00A920D6"/>
    <w:rsid w:val="00A9253C"/>
    <w:rsid w:val="00B03BA7"/>
    <w:rsid w:val="00B25CF1"/>
    <w:rsid w:val="00B81506"/>
    <w:rsid w:val="00BB3A66"/>
    <w:rsid w:val="00BE793F"/>
    <w:rsid w:val="00BF7DA1"/>
    <w:rsid w:val="00C401EF"/>
    <w:rsid w:val="00C625CE"/>
    <w:rsid w:val="00C7262D"/>
    <w:rsid w:val="00C93EA8"/>
    <w:rsid w:val="00C97A25"/>
    <w:rsid w:val="00CA6AE3"/>
    <w:rsid w:val="00CC5953"/>
    <w:rsid w:val="00CE0E17"/>
    <w:rsid w:val="00CE1F01"/>
    <w:rsid w:val="00CE2F25"/>
    <w:rsid w:val="00CF0030"/>
    <w:rsid w:val="00CF0D9A"/>
    <w:rsid w:val="00D26AA0"/>
    <w:rsid w:val="00D31511"/>
    <w:rsid w:val="00D44564"/>
    <w:rsid w:val="00DD6B06"/>
    <w:rsid w:val="00E428FF"/>
    <w:rsid w:val="00E72151"/>
    <w:rsid w:val="00E77245"/>
    <w:rsid w:val="00E86FE2"/>
    <w:rsid w:val="00E87751"/>
    <w:rsid w:val="00F0668E"/>
    <w:rsid w:val="00F32F6C"/>
    <w:rsid w:val="00F57AD7"/>
    <w:rsid w:val="00F6267E"/>
    <w:rsid w:val="00F67DCE"/>
    <w:rsid w:val="00F830EA"/>
    <w:rsid w:val="00F838E5"/>
    <w:rsid w:val="00FC5505"/>
    <w:rsid w:val="00FD22D9"/>
    <w:rsid w:val="00F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73BF"/>
  <w15:chartTrackingRefBased/>
  <w15:docId w15:val="{570EAE45-0B7A-43CF-86DD-5D351B4E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9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11"/>
    <w:rPr>
      <w:rFonts w:ascii="Segoe UI" w:hAnsi="Segoe UI" w:cs="Segoe UI"/>
      <w:sz w:val="18"/>
      <w:szCs w:val="18"/>
    </w:rPr>
  </w:style>
  <w:style w:type="character" w:styleId="CommentReference">
    <w:name w:val="annotation reference"/>
    <w:basedOn w:val="DefaultParagraphFont"/>
    <w:uiPriority w:val="99"/>
    <w:semiHidden/>
    <w:unhideWhenUsed/>
    <w:rsid w:val="00F830EA"/>
    <w:rPr>
      <w:sz w:val="16"/>
      <w:szCs w:val="16"/>
    </w:rPr>
  </w:style>
  <w:style w:type="paragraph" w:styleId="CommentText">
    <w:name w:val="annotation text"/>
    <w:basedOn w:val="Normal"/>
    <w:link w:val="CommentTextChar"/>
    <w:semiHidden/>
    <w:unhideWhenUsed/>
    <w:rsid w:val="00F830EA"/>
    <w:pPr>
      <w:spacing w:line="240" w:lineRule="auto"/>
    </w:pPr>
    <w:rPr>
      <w:sz w:val="20"/>
      <w:szCs w:val="20"/>
    </w:rPr>
  </w:style>
  <w:style w:type="character" w:customStyle="1" w:styleId="CommentTextChar">
    <w:name w:val="Comment Text Char"/>
    <w:basedOn w:val="DefaultParagraphFont"/>
    <w:link w:val="CommentText"/>
    <w:semiHidden/>
    <w:rsid w:val="00F830EA"/>
    <w:rPr>
      <w:sz w:val="20"/>
      <w:szCs w:val="20"/>
    </w:rPr>
  </w:style>
  <w:style w:type="paragraph" w:styleId="CommentSubject">
    <w:name w:val="annotation subject"/>
    <w:basedOn w:val="CommentText"/>
    <w:next w:val="CommentText"/>
    <w:link w:val="CommentSubjectChar"/>
    <w:uiPriority w:val="99"/>
    <w:semiHidden/>
    <w:unhideWhenUsed/>
    <w:rsid w:val="00F830EA"/>
    <w:rPr>
      <w:b/>
      <w:bCs/>
    </w:rPr>
  </w:style>
  <w:style w:type="character" w:customStyle="1" w:styleId="CommentSubjectChar">
    <w:name w:val="Comment Subject Char"/>
    <w:basedOn w:val="CommentTextChar"/>
    <w:link w:val="CommentSubject"/>
    <w:uiPriority w:val="99"/>
    <w:semiHidden/>
    <w:rsid w:val="00F830EA"/>
    <w:rPr>
      <w:b/>
      <w:bCs/>
      <w:sz w:val="20"/>
      <w:szCs w:val="20"/>
    </w:rPr>
  </w:style>
  <w:style w:type="character" w:styleId="Hyperlink">
    <w:name w:val="Hyperlink"/>
    <w:basedOn w:val="DefaultParagraphFont"/>
    <w:uiPriority w:val="99"/>
    <w:unhideWhenUsed/>
    <w:rsid w:val="00714A6A"/>
    <w:rPr>
      <w:color w:val="0563C1" w:themeColor="hyperlink"/>
      <w:u w:val="single"/>
    </w:rPr>
  </w:style>
  <w:style w:type="paragraph" w:styleId="ListParagraph">
    <w:name w:val="List Paragraph"/>
    <w:basedOn w:val="Normal"/>
    <w:uiPriority w:val="34"/>
    <w:qFormat/>
    <w:rsid w:val="0010239A"/>
    <w:pPr>
      <w:ind w:left="720"/>
      <w:contextualSpacing/>
    </w:pPr>
  </w:style>
  <w:style w:type="character" w:styleId="FollowedHyperlink">
    <w:name w:val="FollowedHyperlink"/>
    <w:basedOn w:val="DefaultParagraphFont"/>
    <w:uiPriority w:val="99"/>
    <w:semiHidden/>
    <w:unhideWhenUsed/>
    <w:rsid w:val="00986E0D"/>
    <w:rPr>
      <w:color w:val="954F72" w:themeColor="followedHyperlink"/>
      <w:u w:val="single"/>
    </w:rPr>
  </w:style>
  <w:style w:type="paragraph" w:styleId="Header">
    <w:name w:val="header"/>
    <w:basedOn w:val="Normal"/>
    <w:link w:val="HeaderChar"/>
    <w:uiPriority w:val="99"/>
    <w:unhideWhenUsed/>
    <w:rsid w:val="00F3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6C"/>
  </w:style>
  <w:style w:type="paragraph" w:styleId="Footer">
    <w:name w:val="footer"/>
    <w:basedOn w:val="Normal"/>
    <w:link w:val="FooterChar"/>
    <w:uiPriority w:val="99"/>
    <w:unhideWhenUsed/>
    <w:rsid w:val="00F3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188D-34E5-4897-87F0-E28F45FB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Close</dc:creator>
  <cp:keywords/>
  <dc:description/>
  <cp:lastModifiedBy>Amelia Quiba</cp:lastModifiedBy>
  <cp:revision>3</cp:revision>
  <cp:lastPrinted>2015-12-11T19:11:00Z</cp:lastPrinted>
  <dcterms:created xsi:type="dcterms:W3CDTF">2015-12-14T15:43:00Z</dcterms:created>
  <dcterms:modified xsi:type="dcterms:W3CDTF">2015-12-14T16:52:00Z</dcterms:modified>
</cp:coreProperties>
</file>